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34CC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2026年公司“财产一切险”和“内外销产品责任险”采购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中标结果公示</w:t>
      </w:r>
    </w:p>
    <w:p w14:paraId="7B47551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0C31613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2026年公司“财产一切险”和“内外销产品责任险”采购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评标工作已经结束，中标人已经确定。现将中标结果公示如下：</w:t>
      </w:r>
    </w:p>
    <w:p w14:paraId="1AFD9E7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GN2025-07-8776</w:t>
      </w:r>
    </w:p>
    <w:p w14:paraId="37761A2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招标人名称：安徽合力股份有限公司</w:t>
      </w:r>
    </w:p>
    <w:p w14:paraId="19A49C6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2026年公司“财产一切险”和“内外销产品责任险”采购</w:t>
      </w:r>
    </w:p>
    <w:p w14:paraId="32F2886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中标单位名称：中国人民财产保险股份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有限公司合肥市分公司</w:t>
      </w:r>
    </w:p>
    <w:p w14:paraId="774F585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中标金额：2906000元</w:t>
      </w:r>
    </w:p>
    <w:p w14:paraId="6C430E1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 w14:paraId="2DCE9AC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default" w:ascii="宋体" w:hAnsi="宋体" w:eastAsia="仿宋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代理机构联系人、联系电话：王瑜秀、0551-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66061470</w:t>
      </w:r>
    </w:p>
    <w:p w14:paraId="281E3B1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公告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60DD378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安徽省招标集团股份有限公司</w:t>
      </w:r>
    </w:p>
    <w:p w14:paraId="609FB58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19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C21EF"/>
    <w:rsid w:val="0CA02447"/>
    <w:rsid w:val="111B6540"/>
    <w:rsid w:val="1DE57CB9"/>
    <w:rsid w:val="1F5573D7"/>
    <w:rsid w:val="327633D8"/>
    <w:rsid w:val="39AD1B7B"/>
    <w:rsid w:val="4A1D0657"/>
    <w:rsid w:val="4AEC627C"/>
    <w:rsid w:val="4D2A3F84"/>
    <w:rsid w:val="5C313AEE"/>
    <w:rsid w:val="5CB021FB"/>
    <w:rsid w:val="788F00C3"/>
    <w:rsid w:val="7B5C2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471</Characters>
  <Lines>0</Lines>
  <Paragraphs>0</Paragraphs>
  <TotalTime>12</TotalTime>
  <ScaleCrop>false</ScaleCrop>
  <LinksUpToDate>false</LinksUpToDate>
  <CharactersWithSpaces>471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2025-05-27T01:19:00Z</dcterms:created>
  <dc:creator>校对-申啊康</dc:creator>
  <cp:lastModifiedBy>校对-申啊康</cp:lastModifiedBy>
  <dcterms:modified xsi:type="dcterms:W3CDTF">2025-12-19T01:14:03Z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222BD967EE29418C8F36F4FBE22A77BD_11</vt:lpwstr>
  </property>
  <property fmtid="{D5CDD505-2E9C-101B-9397-08002B2CF9AE}" pid="4" name="KSOTemplateDocerSaveRecord">
    <vt:lpwstr>eyJoZGlkIjoiOTFkYzViNTQ1YzUxMzNkMmFlMGExZGNhYjExNTAwYWYiLCJ1c2VySWQiOiI4OTg2MjI0MTcifQ==</vt:lpwstr>
  </property>
</Properties>
</file>